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6" w:rsidRPr="00B37BEF" w:rsidRDefault="00331A66" w:rsidP="00331A66">
      <w:pPr>
        <w:pStyle w:val="Title"/>
        <w:rPr>
          <w:sz w:val="36"/>
          <w:szCs w:val="36"/>
        </w:rPr>
      </w:pPr>
      <w:r w:rsidRPr="00B37BEF">
        <w:rPr>
          <w:sz w:val="36"/>
          <w:szCs w:val="36"/>
        </w:rPr>
        <w:t>Р Е П У Б Л И К А   Б Ъ Л Г А Р И Я</w:t>
      </w:r>
    </w:p>
    <w:p w:rsidR="00331A66" w:rsidRPr="00B37BEF" w:rsidRDefault="00331A66" w:rsidP="00331A66">
      <w:pPr>
        <w:pBdr>
          <w:bottom w:val="thickThinSmallGap" w:sz="24" w:space="1" w:color="auto"/>
        </w:pBdr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BEF">
        <w:rPr>
          <w:rFonts w:ascii="Times New Roman" w:hAnsi="Times New Roman"/>
          <w:b/>
          <w:bCs/>
          <w:sz w:val="28"/>
          <w:szCs w:val="28"/>
        </w:rPr>
        <w:t xml:space="preserve">Ч Е Т И Р И Д Е С Е </w:t>
      </w:r>
      <w:proofErr w:type="gramStart"/>
      <w:r w:rsidRPr="00B37BEF">
        <w:rPr>
          <w:rFonts w:ascii="Times New Roman" w:hAnsi="Times New Roman"/>
          <w:b/>
          <w:bCs/>
          <w:sz w:val="28"/>
          <w:szCs w:val="28"/>
        </w:rPr>
        <w:t>Т  И</w:t>
      </w:r>
      <w:proofErr w:type="gramEnd"/>
      <w:r w:rsidRPr="00B37BEF">
        <w:rPr>
          <w:rFonts w:ascii="Times New Roman" w:hAnsi="Times New Roman"/>
          <w:b/>
          <w:bCs/>
          <w:sz w:val="28"/>
          <w:szCs w:val="28"/>
        </w:rPr>
        <w:t xml:space="preserve">  Т Р Е Т О  Н А Р О Д Н О   С Ъ Б Р А Н И Е</w:t>
      </w:r>
    </w:p>
    <w:p w:rsidR="00331A66" w:rsidRPr="00B37BEF" w:rsidRDefault="00331A66" w:rsidP="00331A66">
      <w:pPr>
        <w:pStyle w:val="BodyText"/>
        <w:rPr>
          <w:i/>
          <w:iCs/>
        </w:rPr>
      </w:pPr>
      <w:r w:rsidRPr="00B37BEF">
        <w:rPr>
          <w:i/>
          <w:iCs/>
        </w:rPr>
        <w:t xml:space="preserve">КОМИСИЯ ПО РЕГИОНАЛНА ПОЛИТИКА, БЛАГОУСТРОЙСТВО И </w:t>
      </w:r>
    </w:p>
    <w:p w:rsidR="00331A66" w:rsidRDefault="00331A66" w:rsidP="00331A66">
      <w:pPr>
        <w:pStyle w:val="BodyText"/>
        <w:rPr>
          <w:i/>
          <w:iCs/>
        </w:rPr>
      </w:pPr>
      <w:r w:rsidRPr="00B37BEF">
        <w:rPr>
          <w:i/>
          <w:iCs/>
        </w:rPr>
        <w:t>МЕСТНО САМОУПРАВЛЕНИЕ</w:t>
      </w:r>
    </w:p>
    <w:p w:rsidR="00331A66" w:rsidRDefault="00331A66" w:rsidP="00331A66">
      <w:pPr>
        <w:pStyle w:val="BodyText"/>
        <w:rPr>
          <w:i/>
          <w:iCs/>
        </w:rPr>
      </w:pPr>
    </w:p>
    <w:p w:rsidR="00331A66" w:rsidRDefault="00331A66" w:rsidP="005E3621">
      <w:pPr>
        <w:pStyle w:val="BodyText"/>
        <w:rPr>
          <w:i/>
          <w:iCs/>
        </w:rPr>
      </w:pPr>
      <w:r>
        <w:rPr>
          <w:i/>
          <w:iCs/>
        </w:rPr>
        <w:t xml:space="preserve">Законопроект за изменение и допълнение на Закона за </w:t>
      </w:r>
      <w:r w:rsidR="002E75FF">
        <w:rPr>
          <w:i/>
          <w:iCs/>
        </w:rPr>
        <w:t xml:space="preserve">устройство на </w:t>
      </w:r>
      <w:r w:rsidR="005E3621">
        <w:rPr>
          <w:i/>
          <w:iCs/>
        </w:rPr>
        <w:t>Ч</w:t>
      </w:r>
      <w:r w:rsidR="002E75FF">
        <w:rPr>
          <w:i/>
          <w:iCs/>
        </w:rPr>
        <w:t>ерноморското крайбрежие</w:t>
      </w:r>
      <w:r>
        <w:rPr>
          <w:i/>
          <w:iCs/>
        </w:rPr>
        <w:t>, №</w:t>
      </w:r>
      <w:r w:rsidR="005E3621">
        <w:rPr>
          <w:i/>
          <w:iCs/>
        </w:rPr>
        <w:t xml:space="preserve"> 654</w:t>
      </w:r>
      <w:r>
        <w:rPr>
          <w:i/>
          <w:iCs/>
        </w:rPr>
        <w:t>-01-</w:t>
      </w:r>
      <w:r w:rsidR="005E3621">
        <w:rPr>
          <w:i/>
          <w:iCs/>
        </w:rPr>
        <w:t>34</w:t>
      </w:r>
      <w:r>
        <w:rPr>
          <w:i/>
          <w:iCs/>
        </w:rPr>
        <w:t xml:space="preserve">, внесен от </w:t>
      </w:r>
      <w:r w:rsidR="005E3621">
        <w:rPr>
          <w:i/>
          <w:iCs/>
        </w:rPr>
        <w:t xml:space="preserve">Цвета </w:t>
      </w:r>
      <w:proofErr w:type="spellStart"/>
      <w:r w:rsidR="005E3621">
        <w:rPr>
          <w:i/>
          <w:iCs/>
        </w:rPr>
        <w:t>Караянчева</w:t>
      </w:r>
      <w:proofErr w:type="spellEnd"/>
      <w:r w:rsidR="005E3621">
        <w:rPr>
          <w:i/>
          <w:iCs/>
        </w:rPr>
        <w:t xml:space="preserve"> и група народни представители</w:t>
      </w:r>
      <w:r>
        <w:rPr>
          <w:i/>
          <w:iCs/>
        </w:rPr>
        <w:t xml:space="preserve">, приет на първо гласуване на </w:t>
      </w:r>
      <w:r w:rsidR="005E3621">
        <w:rPr>
          <w:i/>
          <w:iCs/>
        </w:rPr>
        <w:t>07</w:t>
      </w:r>
      <w:r>
        <w:rPr>
          <w:i/>
          <w:iCs/>
        </w:rPr>
        <w:t xml:space="preserve">. </w:t>
      </w:r>
      <w:r w:rsidR="005E3621">
        <w:rPr>
          <w:i/>
          <w:iCs/>
        </w:rPr>
        <w:t>04</w:t>
      </w:r>
      <w:r>
        <w:rPr>
          <w:i/>
          <w:iCs/>
        </w:rPr>
        <w:t>. 201</w:t>
      </w:r>
      <w:r w:rsidR="005E3621">
        <w:rPr>
          <w:i/>
          <w:iCs/>
        </w:rPr>
        <w:t>6</w:t>
      </w:r>
      <w:r>
        <w:rPr>
          <w:i/>
          <w:iCs/>
        </w:rPr>
        <w:t xml:space="preserve"> г.</w:t>
      </w:r>
    </w:p>
    <w:p w:rsidR="002E75FF" w:rsidRDefault="002E75FF" w:rsidP="00331A66">
      <w:pPr>
        <w:pStyle w:val="BodyText"/>
        <w:rPr>
          <w:i/>
          <w:iCs/>
        </w:rPr>
      </w:pPr>
    </w:p>
    <w:p w:rsidR="00331A66" w:rsidRPr="002E75FF" w:rsidRDefault="002E75FF" w:rsidP="00331A66">
      <w:pPr>
        <w:pStyle w:val="BodyTex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РАБОТЕН ДОКЛАД</w:t>
      </w:r>
    </w:p>
    <w:p w:rsidR="00331A66" w:rsidRPr="00122D94" w:rsidRDefault="00122D94" w:rsidP="00331A66">
      <w:pPr>
        <w:pStyle w:val="BodyText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ЗА ВТОРО ГЛАСУВАНЕ В КОМИСИЯ</w:t>
      </w:r>
      <w:bookmarkStart w:id="0" w:name="_GoBack"/>
      <w:bookmarkEnd w:id="0"/>
    </w:p>
    <w:p w:rsidR="00331A66" w:rsidRDefault="00331A66" w:rsidP="00331A66">
      <w:pPr>
        <w:pStyle w:val="BodyText"/>
        <w:rPr>
          <w:i/>
          <w:iCs/>
        </w:rPr>
      </w:pPr>
      <w:r>
        <w:rPr>
          <w:i/>
          <w:iCs/>
        </w:rPr>
        <w:t>/няма постъпили предложения от народни представители/</w:t>
      </w:r>
    </w:p>
    <w:p w:rsidR="00331A66" w:rsidRPr="00B37BEF" w:rsidRDefault="00331A66" w:rsidP="00331A66">
      <w:pPr>
        <w:pStyle w:val="BodyText"/>
        <w:rPr>
          <w:i/>
          <w:iCs/>
        </w:rPr>
      </w:pPr>
    </w:p>
    <w:p w:rsidR="00331A66" w:rsidRDefault="00331A66" w:rsidP="004A531A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4A531A" w:rsidRPr="00331A66" w:rsidRDefault="004A531A" w:rsidP="004A531A">
      <w:pPr>
        <w:jc w:val="right"/>
        <w:rPr>
          <w:rFonts w:ascii="Times New Roman" w:hAnsi="Times New Roman"/>
          <w:b/>
          <w:szCs w:val="24"/>
          <w:lang w:val="bg-BG"/>
        </w:rPr>
      </w:pPr>
      <w:r w:rsidRPr="00331A66">
        <w:rPr>
          <w:rFonts w:ascii="Times New Roman" w:hAnsi="Times New Roman"/>
          <w:b/>
          <w:i/>
          <w:szCs w:val="24"/>
          <w:lang w:val="bg-BG"/>
        </w:rPr>
        <w:t>Проект</w:t>
      </w:r>
    </w:p>
    <w:p w:rsidR="004A531A" w:rsidRPr="00331A66" w:rsidRDefault="004A531A" w:rsidP="004A531A">
      <w:pPr>
        <w:pStyle w:val="Heading1"/>
        <w:rPr>
          <w:rFonts w:ascii="Times New Roman" w:hAnsi="Times New Roman"/>
          <w:sz w:val="24"/>
          <w:szCs w:val="24"/>
        </w:rPr>
      </w:pPr>
      <w:r w:rsidRPr="00331A66">
        <w:rPr>
          <w:rFonts w:ascii="Times New Roman" w:hAnsi="Times New Roman"/>
          <w:sz w:val="24"/>
          <w:szCs w:val="24"/>
        </w:rPr>
        <w:t>З  А  К  О  Н</w:t>
      </w:r>
    </w:p>
    <w:p w:rsidR="004A531A" w:rsidRPr="00331A66" w:rsidRDefault="00331A66" w:rsidP="004A531A">
      <w:pPr>
        <w:spacing w:before="120"/>
        <w:jc w:val="center"/>
        <w:rPr>
          <w:rFonts w:ascii="Times New Roman" w:hAnsi="Times New Roman"/>
          <w:b/>
          <w:smallCaps/>
          <w:szCs w:val="24"/>
          <w:lang w:val="bg-BG"/>
        </w:rPr>
      </w:pPr>
      <w:r>
        <w:rPr>
          <w:rFonts w:ascii="Times New Roman" w:hAnsi="Times New Roman"/>
          <w:b/>
          <w:bCs/>
          <w:smallCaps/>
          <w:szCs w:val="24"/>
          <w:lang w:val="bg-BG"/>
        </w:rPr>
        <w:t>за</w:t>
      </w:r>
      <w:r w:rsidR="004A531A" w:rsidRPr="00331A66">
        <w:rPr>
          <w:rFonts w:ascii="Times New Roman" w:hAnsi="Times New Roman"/>
          <w:b/>
          <w:bCs/>
          <w:smallCaps/>
          <w:szCs w:val="24"/>
          <w:lang w:val="bg-BG"/>
        </w:rPr>
        <w:t xml:space="preserve"> </w:t>
      </w:r>
      <w:r w:rsidR="004A531A" w:rsidRPr="00331A66">
        <w:rPr>
          <w:rFonts w:ascii="Times New Roman" w:hAnsi="Times New Roman"/>
          <w:b/>
          <w:smallCaps/>
          <w:szCs w:val="24"/>
          <w:lang w:val="bg-BG"/>
        </w:rPr>
        <w:t xml:space="preserve">изменение и допълнение на Закона за </w:t>
      </w:r>
      <w:r w:rsidR="005E3621">
        <w:rPr>
          <w:rFonts w:ascii="Times New Roman" w:hAnsi="Times New Roman"/>
          <w:b/>
          <w:smallCaps/>
          <w:szCs w:val="24"/>
          <w:lang w:val="bg-BG"/>
        </w:rPr>
        <w:t>устройство на Черноморското крайбрежие</w:t>
      </w:r>
    </w:p>
    <w:p w:rsidR="004A531A" w:rsidRPr="00905255" w:rsidRDefault="004A531A" w:rsidP="004A531A">
      <w:pPr>
        <w:spacing w:before="120"/>
        <w:jc w:val="center"/>
        <w:rPr>
          <w:rFonts w:ascii="Times New Roman" w:hAnsi="Times New Roman"/>
          <w:b/>
          <w:smallCaps/>
          <w:sz w:val="16"/>
          <w:szCs w:val="16"/>
          <w:lang w:val="bg-BG"/>
        </w:rPr>
      </w:pP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331A66">
        <w:rPr>
          <w:rFonts w:ascii="Times New Roman" w:eastAsia="Batang" w:hAnsi="Times New Roman"/>
          <w:szCs w:val="24"/>
          <w:lang w:val="bg-BG" w:eastAsia="ko-KR"/>
        </w:rPr>
        <w:t>(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>Обн., ДВ, бр. 48 от 15.06.2007 г., изм.</w:t>
      </w:r>
      <w:r w:rsidR="00224157">
        <w:rPr>
          <w:rFonts w:ascii="Times New Roman" w:eastAsia="Batang" w:hAnsi="Times New Roman"/>
          <w:szCs w:val="24"/>
          <w:lang w:val="bg-BG" w:eastAsia="ko-KR"/>
        </w:rPr>
        <w:t>и доп.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 xml:space="preserve">, бр. 36 </w:t>
      </w:r>
      <w:r w:rsidR="00224157">
        <w:rPr>
          <w:rFonts w:ascii="Times New Roman" w:eastAsia="Batang" w:hAnsi="Times New Roman"/>
          <w:szCs w:val="24"/>
          <w:lang w:val="bg-BG" w:eastAsia="ko-KR"/>
        </w:rPr>
        <w:t xml:space="preserve">и 67 от 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>2008 г., бр. 19</w:t>
      </w:r>
      <w:r w:rsidR="00224157">
        <w:rPr>
          <w:rFonts w:ascii="Times New Roman" w:eastAsia="Batang" w:hAnsi="Times New Roman"/>
          <w:szCs w:val="24"/>
          <w:lang w:val="bg-BG" w:eastAsia="ko-KR"/>
        </w:rPr>
        <w:t>, 82 и 92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 xml:space="preserve"> от 2009 г., бр. 45 </w:t>
      </w:r>
      <w:r w:rsidR="00CD3437">
        <w:rPr>
          <w:rFonts w:ascii="Times New Roman" w:eastAsia="Batang" w:hAnsi="Times New Roman"/>
          <w:szCs w:val="24"/>
          <w:lang w:val="bg-BG" w:eastAsia="ko-KR"/>
        </w:rPr>
        <w:t xml:space="preserve">и 82 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>от 2012 г., бр.</w:t>
      </w:r>
      <w:r w:rsidR="00CD3437">
        <w:rPr>
          <w:rFonts w:ascii="Times New Roman" w:eastAsia="Batang" w:hAnsi="Times New Roman"/>
          <w:szCs w:val="24"/>
          <w:lang w:val="bg-BG" w:eastAsia="ko-KR"/>
        </w:rPr>
        <w:t xml:space="preserve"> 27, 28 и 66 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>от 15.03.2013 г., с Решение № 12 от 2013 г. на КС на РБ - бр. 105 от 2013 г</w:t>
      </w:r>
      <w:r w:rsidR="00CD3437">
        <w:rPr>
          <w:rFonts w:ascii="Times New Roman" w:eastAsia="Batang" w:hAnsi="Times New Roman"/>
          <w:szCs w:val="24"/>
          <w:lang w:val="bg-BG" w:eastAsia="ko-KR"/>
        </w:rPr>
        <w:t xml:space="preserve">., 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 xml:space="preserve">бр. 40 </w:t>
      </w:r>
      <w:r w:rsidR="00CD3437">
        <w:rPr>
          <w:rFonts w:ascii="Times New Roman" w:eastAsia="Batang" w:hAnsi="Times New Roman"/>
          <w:szCs w:val="24"/>
          <w:lang w:val="bg-BG" w:eastAsia="ko-KR"/>
        </w:rPr>
        <w:t xml:space="preserve">и 98 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>от 2014 г., бр. 9</w:t>
      </w:r>
      <w:r w:rsidR="001404A2">
        <w:rPr>
          <w:rFonts w:ascii="Times New Roman" w:eastAsia="Batang" w:hAnsi="Times New Roman"/>
          <w:szCs w:val="24"/>
          <w:lang w:val="bg-BG" w:eastAsia="ko-KR"/>
        </w:rPr>
        <w:t>, 61 и 101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 xml:space="preserve"> от 2015 г</w:t>
      </w:r>
      <w:r w:rsidR="001404A2">
        <w:rPr>
          <w:rFonts w:ascii="Times New Roman" w:eastAsia="Batang" w:hAnsi="Times New Roman"/>
          <w:szCs w:val="24"/>
          <w:lang w:val="bg-BG" w:eastAsia="ko-KR"/>
        </w:rPr>
        <w:t>.и</w:t>
      </w:r>
      <w:r w:rsidR="00F06CA3" w:rsidRPr="00240AC7">
        <w:rPr>
          <w:rFonts w:ascii="Times New Roman" w:eastAsia="Batang" w:hAnsi="Times New Roman"/>
          <w:szCs w:val="24"/>
          <w:lang w:val="bg-BG" w:eastAsia="ko-KR"/>
        </w:rPr>
        <w:t xml:space="preserve"> бр. 20 от 2016 г</w:t>
      </w:r>
      <w:r w:rsidR="001404A2">
        <w:rPr>
          <w:rFonts w:ascii="Times New Roman" w:eastAsia="Batang" w:hAnsi="Times New Roman"/>
          <w:szCs w:val="24"/>
          <w:lang w:val="bg-BG" w:eastAsia="ko-KR"/>
        </w:rPr>
        <w:t>.</w:t>
      </w:r>
      <w:r w:rsidRPr="00331A66">
        <w:rPr>
          <w:rFonts w:ascii="Times New Roman" w:hAnsi="Times New Roman"/>
          <w:szCs w:val="24"/>
          <w:lang w:val="bg-BG"/>
        </w:rPr>
        <w:t>)</w:t>
      </w:r>
    </w:p>
    <w:p w:rsidR="004A531A" w:rsidRPr="00905255" w:rsidRDefault="004A531A" w:rsidP="004A531A">
      <w:pPr>
        <w:ind w:firstLine="1134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4A531A" w:rsidRPr="00331A66" w:rsidRDefault="004A531A" w:rsidP="004A531A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1. </w:t>
      </w:r>
      <w:r w:rsidRPr="00331A66">
        <w:rPr>
          <w:rFonts w:ascii="Times New Roman" w:hAnsi="Times New Roman"/>
          <w:bCs/>
          <w:szCs w:val="24"/>
          <w:lang w:val="bg-BG"/>
        </w:rPr>
        <w:t>В чл. 1</w:t>
      </w:r>
      <w:r w:rsidR="004F2D4B">
        <w:rPr>
          <w:rFonts w:ascii="Times New Roman" w:hAnsi="Times New Roman"/>
          <w:bCs/>
          <w:szCs w:val="24"/>
          <w:lang w:val="bg-BG"/>
        </w:rPr>
        <w:t>0, ал. 2,</w:t>
      </w:r>
      <w:r w:rsidRPr="00331A66">
        <w:rPr>
          <w:rFonts w:ascii="Times New Roman" w:hAnsi="Times New Roman"/>
          <w:bCs/>
          <w:szCs w:val="24"/>
          <w:lang w:val="bg-BG"/>
        </w:rPr>
        <w:t xml:space="preserve">  т. </w:t>
      </w:r>
      <w:r w:rsidR="004F2D4B">
        <w:rPr>
          <w:rFonts w:ascii="Times New Roman" w:hAnsi="Times New Roman"/>
          <w:bCs/>
          <w:szCs w:val="24"/>
          <w:lang w:val="bg-BG"/>
        </w:rPr>
        <w:t xml:space="preserve">9 </w:t>
      </w:r>
      <w:r w:rsidRPr="00331A66">
        <w:rPr>
          <w:rFonts w:ascii="Times New Roman" w:hAnsi="Times New Roman"/>
          <w:bCs/>
          <w:szCs w:val="24"/>
          <w:lang w:val="bg-BG"/>
        </w:rPr>
        <w:t xml:space="preserve"> </w:t>
      </w:r>
      <w:r w:rsidRPr="00331A66">
        <w:rPr>
          <w:rFonts w:ascii="Times New Roman" w:hAnsi="Times New Roman"/>
          <w:szCs w:val="24"/>
          <w:lang w:val="bg-BG"/>
        </w:rPr>
        <w:t xml:space="preserve">се </w:t>
      </w:r>
      <w:r w:rsidR="004F2D4B">
        <w:rPr>
          <w:rFonts w:ascii="Times New Roman" w:hAnsi="Times New Roman"/>
          <w:szCs w:val="24"/>
          <w:lang w:val="bg-BG"/>
        </w:rPr>
        <w:t>отменя</w:t>
      </w:r>
      <w:r w:rsidRPr="00331A66">
        <w:rPr>
          <w:rFonts w:ascii="Times New Roman" w:hAnsi="Times New Roman"/>
          <w:szCs w:val="24"/>
          <w:lang w:val="bg-BG"/>
        </w:rPr>
        <w:t>:</w:t>
      </w:r>
    </w:p>
    <w:p w:rsidR="004A531A" w:rsidRDefault="004A531A" w:rsidP="004F2D4B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2. </w:t>
      </w:r>
      <w:r w:rsidR="004F2D4B">
        <w:rPr>
          <w:rFonts w:ascii="Times New Roman" w:hAnsi="Times New Roman"/>
          <w:bCs/>
          <w:szCs w:val="24"/>
          <w:lang w:val="bg-BG"/>
        </w:rPr>
        <w:t>Създава се чл.10а със следното съдържание</w:t>
      </w:r>
      <w:r w:rsidRPr="00331A66">
        <w:rPr>
          <w:rFonts w:ascii="Times New Roman" w:hAnsi="Times New Roman"/>
          <w:bCs/>
          <w:szCs w:val="24"/>
          <w:lang w:val="bg-BG"/>
        </w:rPr>
        <w:t>:</w:t>
      </w:r>
    </w:p>
    <w:p w:rsidR="004F2D4B" w:rsidRDefault="004F2D4B" w:rsidP="004F2D4B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 xml:space="preserve">„Чл.10а. В зона „А“ се разрешава </w:t>
      </w:r>
      <w:proofErr w:type="spellStart"/>
      <w:r>
        <w:rPr>
          <w:rFonts w:ascii="Times New Roman" w:hAnsi="Times New Roman"/>
          <w:bCs/>
          <w:szCs w:val="24"/>
          <w:lang w:val="bg-BG"/>
        </w:rPr>
        <w:t>къмпингуването</w:t>
      </w:r>
      <w:proofErr w:type="spellEnd"/>
      <w:r>
        <w:rPr>
          <w:rFonts w:ascii="Times New Roman" w:hAnsi="Times New Roman"/>
          <w:bCs/>
          <w:szCs w:val="24"/>
          <w:lang w:val="bg-BG"/>
        </w:rPr>
        <w:t xml:space="preserve"> извън категоризираните къмпинги по ред и условия, определени в Закона за туризма и специфичните правила и нормативи</w:t>
      </w:r>
      <w:r w:rsidR="00A67218">
        <w:rPr>
          <w:rFonts w:ascii="Times New Roman" w:hAnsi="Times New Roman"/>
          <w:bCs/>
          <w:szCs w:val="24"/>
          <w:lang w:val="bg-BG"/>
        </w:rPr>
        <w:t>, предвидени в други закони.“</w:t>
      </w:r>
    </w:p>
    <w:p w:rsidR="00A67218" w:rsidRDefault="00A67218" w:rsidP="004F2D4B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</w:p>
    <w:p w:rsidR="00A67218" w:rsidRDefault="00743AC4" w:rsidP="00743AC4">
      <w:pPr>
        <w:widowControl w:val="0"/>
        <w:autoSpaceDE w:val="0"/>
        <w:autoSpaceDN w:val="0"/>
        <w:adjustRightInd w:val="0"/>
        <w:spacing w:after="120"/>
        <w:ind w:firstLine="1134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                         </w:t>
      </w:r>
      <w:r w:rsidR="00A67218" w:rsidRPr="00A67218">
        <w:rPr>
          <w:rFonts w:ascii="Times New Roman" w:hAnsi="Times New Roman"/>
          <w:b/>
          <w:bCs/>
          <w:szCs w:val="24"/>
          <w:lang w:val="bg-BG"/>
        </w:rPr>
        <w:t>ПРЕХОДНИ РАЗПОРЕДБИ</w:t>
      </w:r>
    </w:p>
    <w:p w:rsidR="00A67218" w:rsidRPr="00A67218" w:rsidRDefault="00A67218" w:rsidP="00A67218">
      <w:pPr>
        <w:widowControl w:val="0"/>
        <w:autoSpaceDE w:val="0"/>
        <w:autoSpaceDN w:val="0"/>
        <w:adjustRightInd w:val="0"/>
        <w:spacing w:after="120"/>
        <w:ind w:firstLine="1134"/>
        <w:jc w:val="center"/>
        <w:rPr>
          <w:rFonts w:ascii="Times New Roman" w:hAnsi="Times New Roman"/>
          <w:b/>
          <w:szCs w:val="24"/>
          <w:lang w:val="bg-BG"/>
        </w:rPr>
      </w:pPr>
    </w:p>
    <w:p w:rsidR="004A531A" w:rsidRPr="00331A66" w:rsidRDefault="004A531A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Cs/>
          <w:szCs w:val="24"/>
          <w:lang w:val="bg-BG"/>
        </w:rPr>
      </w:pPr>
      <w:r w:rsidRPr="00331A66">
        <w:rPr>
          <w:rFonts w:ascii="Times New Roman" w:hAnsi="Times New Roman"/>
          <w:b/>
          <w:bCs/>
          <w:szCs w:val="24"/>
          <w:lang w:val="bg-BG"/>
        </w:rPr>
        <w:t xml:space="preserve">§ 3. </w:t>
      </w:r>
      <w:r w:rsidR="00A67218">
        <w:rPr>
          <w:rFonts w:ascii="Times New Roman" w:hAnsi="Times New Roman"/>
          <w:bCs/>
          <w:szCs w:val="24"/>
          <w:lang w:val="bg-BG"/>
        </w:rPr>
        <w:t xml:space="preserve">Параграф 2 влиза в сила с влизането в сила на условията и реда за </w:t>
      </w:r>
      <w:proofErr w:type="spellStart"/>
      <w:r w:rsidR="00A67218">
        <w:rPr>
          <w:rFonts w:ascii="Times New Roman" w:hAnsi="Times New Roman"/>
          <w:bCs/>
          <w:szCs w:val="24"/>
          <w:lang w:val="bg-BG"/>
        </w:rPr>
        <w:t>къмпингуване</w:t>
      </w:r>
      <w:proofErr w:type="spellEnd"/>
      <w:r w:rsidR="00A67218">
        <w:rPr>
          <w:rFonts w:ascii="Times New Roman" w:hAnsi="Times New Roman"/>
          <w:bCs/>
          <w:szCs w:val="24"/>
          <w:lang w:val="bg-BG"/>
        </w:rPr>
        <w:t xml:space="preserve"> извън</w:t>
      </w:r>
      <w:r w:rsidR="00F24492">
        <w:rPr>
          <w:rFonts w:ascii="Times New Roman" w:hAnsi="Times New Roman"/>
          <w:bCs/>
          <w:szCs w:val="24"/>
          <w:lang w:val="bg-BG"/>
        </w:rPr>
        <w:t xml:space="preserve"> категоризираните къмпинги</w:t>
      </w:r>
      <w:r w:rsidR="004F3B57">
        <w:rPr>
          <w:rFonts w:ascii="Times New Roman" w:hAnsi="Times New Roman"/>
          <w:bCs/>
          <w:szCs w:val="24"/>
          <w:lang w:val="bg-BG"/>
        </w:rPr>
        <w:t>, определени в Закона за туризма.</w:t>
      </w:r>
    </w:p>
    <w:p w:rsidR="00331A66" w:rsidRPr="00905255" w:rsidRDefault="00331A66" w:rsidP="004A531A">
      <w:pPr>
        <w:widowControl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5229F7" w:rsidRPr="00331A66" w:rsidRDefault="005229F7">
      <w:pPr>
        <w:rPr>
          <w:rFonts w:ascii="Times New Roman" w:hAnsi="Times New Roman"/>
          <w:szCs w:val="24"/>
        </w:rPr>
      </w:pPr>
    </w:p>
    <w:sectPr w:rsidR="005229F7" w:rsidRPr="0033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A9"/>
    <w:multiLevelType w:val="hybridMultilevel"/>
    <w:tmpl w:val="00E6CCF2"/>
    <w:lvl w:ilvl="0" w:tplc="73FE7C9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A1E40F1"/>
    <w:multiLevelType w:val="hybridMultilevel"/>
    <w:tmpl w:val="A364C122"/>
    <w:lvl w:ilvl="0" w:tplc="D35AA6D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D441092"/>
    <w:multiLevelType w:val="hybridMultilevel"/>
    <w:tmpl w:val="10BE899C"/>
    <w:lvl w:ilvl="0" w:tplc="ABC89B2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0E674B19"/>
    <w:multiLevelType w:val="hybridMultilevel"/>
    <w:tmpl w:val="CF64E7C4"/>
    <w:lvl w:ilvl="0" w:tplc="A88A5DA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EB032C3"/>
    <w:multiLevelType w:val="hybridMultilevel"/>
    <w:tmpl w:val="033A29A0"/>
    <w:lvl w:ilvl="0" w:tplc="69AE94C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16AD303A"/>
    <w:multiLevelType w:val="hybridMultilevel"/>
    <w:tmpl w:val="C4D22566"/>
    <w:lvl w:ilvl="0" w:tplc="776278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19F32872"/>
    <w:multiLevelType w:val="hybridMultilevel"/>
    <w:tmpl w:val="F754E6FE"/>
    <w:lvl w:ilvl="0" w:tplc="8B687F5A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1F43776F"/>
    <w:multiLevelType w:val="hybridMultilevel"/>
    <w:tmpl w:val="C1406226"/>
    <w:lvl w:ilvl="0" w:tplc="EC9009A0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24830178"/>
    <w:multiLevelType w:val="hybridMultilevel"/>
    <w:tmpl w:val="D3F052DE"/>
    <w:lvl w:ilvl="0" w:tplc="FCBC586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3EA620B"/>
    <w:multiLevelType w:val="hybridMultilevel"/>
    <w:tmpl w:val="E1340832"/>
    <w:lvl w:ilvl="0" w:tplc="89340C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3754524A"/>
    <w:multiLevelType w:val="hybridMultilevel"/>
    <w:tmpl w:val="98126380"/>
    <w:lvl w:ilvl="0" w:tplc="D6503AB4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38FD0471"/>
    <w:multiLevelType w:val="hybridMultilevel"/>
    <w:tmpl w:val="1BDE5744"/>
    <w:lvl w:ilvl="0" w:tplc="BFE2B1A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A650718"/>
    <w:multiLevelType w:val="hybridMultilevel"/>
    <w:tmpl w:val="B762A5FC"/>
    <w:lvl w:ilvl="0" w:tplc="54827D62">
      <w:start w:val="1"/>
      <w:numFmt w:val="decimal"/>
      <w:lvlText w:val="%1."/>
      <w:lvlJc w:val="left"/>
      <w:pPr>
        <w:ind w:left="87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3D231B40"/>
    <w:multiLevelType w:val="hybridMultilevel"/>
    <w:tmpl w:val="24E25E26"/>
    <w:lvl w:ilvl="0" w:tplc="685C09D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7344EEC"/>
    <w:multiLevelType w:val="hybridMultilevel"/>
    <w:tmpl w:val="4216CD26"/>
    <w:lvl w:ilvl="0" w:tplc="A35A670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B7473A1"/>
    <w:multiLevelType w:val="hybridMultilevel"/>
    <w:tmpl w:val="C54A2ADC"/>
    <w:lvl w:ilvl="0" w:tplc="C73E442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545578FA"/>
    <w:multiLevelType w:val="hybridMultilevel"/>
    <w:tmpl w:val="D64E24E6"/>
    <w:lvl w:ilvl="0" w:tplc="E912F0C4">
      <w:start w:val="5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A531A5"/>
    <w:multiLevelType w:val="hybridMultilevel"/>
    <w:tmpl w:val="432A36E0"/>
    <w:lvl w:ilvl="0" w:tplc="C8003BCA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nsid w:val="5E8014DD"/>
    <w:multiLevelType w:val="hybridMultilevel"/>
    <w:tmpl w:val="F16C7802"/>
    <w:lvl w:ilvl="0" w:tplc="DE46D42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641F484F"/>
    <w:multiLevelType w:val="hybridMultilevel"/>
    <w:tmpl w:val="2AEAA24C"/>
    <w:lvl w:ilvl="0" w:tplc="52E20F5E">
      <w:start w:val="2"/>
      <w:numFmt w:val="decimal"/>
      <w:lvlText w:val="%1."/>
      <w:lvlJc w:val="left"/>
      <w:pPr>
        <w:ind w:left="12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8"/>
  </w:num>
  <w:num w:numId="16">
    <w:abstractNumId w:val="12"/>
  </w:num>
  <w:num w:numId="17">
    <w:abstractNumId w:val="15"/>
  </w:num>
  <w:num w:numId="18">
    <w:abstractNumId w:val="1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1A"/>
    <w:rsid w:val="00122D94"/>
    <w:rsid w:val="001404A2"/>
    <w:rsid w:val="00224157"/>
    <w:rsid w:val="00240AC7"/>
    <w:rsid w:val="002E75FF"/>
    <w:rsid w:val="00331A66"/>
    <w:rsid w:val="004A531A"/>
    <w:rsid w:val="004F2D4B"/>
    <w:rsid w:val="004F3B57"/>
    <w:rsid w:val="005229F7"/>
    <w:rsid w:val="005E3621"/>
    <w:rsid w:val="00616A23"/>
    <w:rsid w:val="00743AC4"/>
    <w:rsid w:val="00905255"/>
    <w:rsid w:val="00A67218"/>
    <w:rsid w:val="00B83341"/>
    <w:rsid w:val="00CD3437"/>
    <w:rsid w:val="00CF7CA0"/>
    <w:rsid w:val="00DA2E47"/>
    <w:rsid w:val="00F06CA3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1A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31A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3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rsid w:val="004A531A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rsid w:val="004A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4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31A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changelogcontent">
    <w:name w:val="changelog_content"/>
    <w:rsid w:val="004A531A"/>
  </w:style>
  <w:style w:type="paragraph" w:styleId="BodyText">
    <w:name w:val="Body Text"/>
    <w:basedOn w:val="Normal"/>
    <w:link w:val="BodyTextChar"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31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31A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1A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31A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3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rsid w:val="004A531A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rsid w:val="004A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4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31A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changelogcontent">
    <w:name w:val="changelog_content"/>
    <w:rsid w:val="004A531A"/>
  </w:style>
  <w:style w:type="paragraph" w:styleId="BodyText">
    <w:name w:val="Body Text"/>
    <w:basedOn w:val="Normal"/>
    <w:link w:val="BodyTextChar"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331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31A66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331A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KMS322</cp:lastModifiedBy>
  <cp:revision>3</cp:revision>
  <dcterms:created xsi:type="dcterms:W3CDTF">2016-04-19T09:54:00Z</dcterms:created>
  <dcterms:modified xsi:type="dcterms:W3CDTF">2016-04-19T09:54:00Z</dcterms:modified>
</cp:coreProperties>
</file>